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jc w:val="center"/>
        <w:rPr/>
      </w:pPr>
      <w:r>
        <w:rPr/>
        <w:t>Zápis ze schůze Spolku „Za rozvoj Konské“ 02/2026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 xml:space="preserve">Datum: </w:t>
        <w:tab/>
        <w:t>03. února 2026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 xml:space="preserve">Místo: </w:t>
        <w:tab/>
        <w:tab/>
        <w:t>Třinec – Konská 48, 739 61 Třinec – Klubovna spolku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 xml:space="preserve">Přítomni: </w:t>
        <w:tab/>
        <w:t>viz. prezenční listina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>Online:</w:t>
        <w:tab/>
        <w:tab/>
        <w:t>Mgr. David Konderla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>Nepřítomni:</w:t>
        <w:tab/>
        <w:t>0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u w:val="single"/>
        </w:rPr>
      </w:pPr>
      <w:r>
        <w:rPr>
          <w:u w:val="single"/>
        </w:rPr>
        <w:t>Program jednání, témata a usnesení:</w:t>
      </w:r>
    </w:p>
    <w:p>
      <w:pPr>
        <w:pStyle w:val="Normal"/>
        <w:spacing w:before="0" w:after="0"/>
        <w:rPr>
          <w:u w:val="single"/>
        </w:rPr>
      </w:pPr>
      <w:r>
        <w:rPr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b/>
          <w:bCs/>
          <w:szCs w:val="24"/>
        </w:rPr>
      </w:pPr>
      <w:r>
        <w:rPr>
          <w:b/>
          <w:bCs/>
          <w:szCs w:val="24"/>
        </w:rPr>
        <w:t>Úvodní slovo</w:t>
      </w:r>
    </w:p>
    <w:p>
      <w:pPr>
        <w:pStyle w:val="Normal"/>
        <w:spacing w:before="0" w:after="0"/>
        <w:jc w:val="both"/>
        <w:rPr/>
      </w:pPr>
      <w:r>
        <w:rPr/>
        <w:t>Schůzi zahájil předseda spolku Miroslav Kula, přivítal přítomné a seznámil je s programem jednání.</w:t>
      </w:r>
    </w:p>
    <w:p>
      <w:pPr>
        <w:pStyle w:val="ListParagraph"/>
        <w:spacing w:before="0" w:after="0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b/>
          <w:bCs/>
        </w:rPr>
      </w:pPr>
      <w:r>
        <w:rPr>
          <w:b/>
          <w:bCs/>
        </w:rPr>
        <w:t xml:space="preserve">Provoz klubovny </w:t>
      </w:r>
    </w:p>
    <w:p>
      <w:pPr>
        <w:pStyle w:val="Normal"/>
        <w:spacing w:before="0" w:after="0"/>
        <w:jc w:val="both"/>
        <w:rPr/>
      </w:pPr>
      <w:r>
        <w:rPr/>
        <w:t>I. Konderlová informovala, že účetní uzávěrky byly zveřejněny v obchodním rejstříku.</w:t>
      </w:r>
    </w:p>
    <w:p>
      <w:pPr>
        <w:pStyle w:val="Normal"/>
        <w:spacing w:before="0" w:after="0"/>
        <w:jc w:val="both"/>
        <w:rPr/>
      </w:pPr>
      <w:r>
        <w:rPr/>
        <w:t xml:space="preserve">Byla diskutována možnost zavedení </w:t>
      </w:r>
      <w:r>
        <w:rPr>
          <w:b/>
          <w:bCs/>
        </w:rPr>
        <w:t>dobrovolného příspěvku (kasičky)</w:t>
      </w:r>
      <w:r>
        <w:rPr/>
        <w:t xml:space="preserve"> na provoz klubovny. Zatím se jedná pouze o návrh, bez přijetí usnesení.</w:t>
      </w:r>
    </w:p>
    <w:p>
      <w:pPr>
        <w:pStyle w:val="Normal"/>
        <w:spacing w:before="0" w:after="0"/>
        <w:ind w:left="72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b/>
          <w:bCs/>
        </w:rPr>
      </w:pPr>
      <w:r>
        <w:rPr>
          <w:b/>
          <w:bCs/>
        </w:rPr>
        <w:t>Masopust (Ostatkowý průvod)</w:t>
      </w:r>
    </w:p>
    <w:p>
      <w:pPr>
        <w:pStyle w:val="Normal"/>
        <w:spacing w:before="0" w:after="0"/>
        <w:rPr/>
      </w:pPr>
      <w:r>
        <w:rPr/>
        <w:t>Byl projednán program masopustního průvodu.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>
          <w:b/>
          <w:bCs/>
        </w:rPr>
        <w:t>Sraz:</w:t>
      </w:r>
      <w:r>
        <w:rPr/>
        <w:t xml:space="preserve"> 14:45 u klubovny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>
          <w:b/>
          <w:bCs/>
        </w:rPr>
        <w:t>Zahájení průvodu:</w:t>
      </w:r>
      <w:r>
        <w:rPr/>
        <w:t xml:space="preserve"> 15:00</w:t>
      </w:r>
    </w:p>
    <w:p>
      <w:pPr>
        <w:pStyle w:val="Normal"/>
        <w:numPr>
          <w:ilvl w:val="0"/>
          <w:numId w:val="2"/>
        </w:numPr>
        <w:spacing w:before="0" w:after="0"/>
        <w:rPr/>
      </w:pPr>
      <w:r>
        <w:rPr>
          <w:b/>
          <w:bCs/>
        </w:rPr>
        <w:t>Trasa:</w:t>
      </w:r>
      <w:r>
        <w:rPr/>
        <w:t xml:space="preserve"> klubovna – Hospůdka na Osůvkách</w:t>
      </w:r>
    </w:p>
    <w:p>
      <w:pPr>
        <w:pStyle w:val="Normal"/>
        <w:spacing w:before="0" w:after="0"/>
        <w:rPr/>
      </w:pPr>
      <w:r>
        <w:rPr/>
        <w:t>Bylo dohodnuto zajištění drobného občerstvení.</w:t>
      </w:r>
    </w:p>
    <w:p>
      <w:pPr>
        <w:pStyle w:val="Normal"/>
        <w:spacing w:before="0" w:after="0"/>
        <w:rPr/>
      </w:pPr>
      <w:r>
        <w:rPr/>
        <w:t>Posezení v hospůdce bude připraveno. Masky a lampiony jsou vítány, lampionový průvod proběhne při zpáteční cestě.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ind w:left="720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b/>
          <w:bCs/>
        </w:rPr>
      </w:pPr>
      <w:r>
        <w:rPr>
          <w:b/>
          <w:bCs/>
        </w:rPr>
        <w:t>Stolní tenis (Pingpongový turnaj)</w:t>
      </w:r>
    </w:p>
    <w:p>
      <w:pPr>
        <w:pStyle w:val="Normal"/>
        <w:spacing w:before="0" w:after="0"/>
        <w:rPr/>
      </w:pPr>
      <w:r>
        <w:rPr/>
        <w:t>Byla projednána organizace turnaje ve stolním tenise.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b/>
          <w:bCs/>
        </w:rPr>
        <w:t>Termín:</w:t>
      </w:r>
      <w:r>
        <w:rPr/>
        <w:t xml:space="preserve"> 7. 3. 2026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/>
        <w:t>Herní plán připraví organizační tým ve složení: M. Kula, M. Gawlovský, M. Niemiec, L. Kulla.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b/>
          <w:bCs/>
        </w:rPr>
        <w:t>Startovné:</w:t>
      </w:r>
      <w:r>
        <w:rPr/>
        <w:t xml:space="preserve"> 150 Kč</w:t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/>
      </w:pPr>
      <w:r>
        <w:rPr/>
        <w:t>Občerstvení: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b/>
          <w:bCs/>
        </w:rPr>
        <w:t xml:space="preserve">Stánky zajištěny </w:t>
      </w:r>
    </w:p>
    <w:p>
      <w:pPr>
        <w:pStyle w:val="Normal"/>
        <w:numPr>
          <w:ilvl w:val="1"/>
          <w:numId w:val="3"/>
        </w:numPr>
        <w:spacing w:before="0" w:after="0"/>
        <w:rPr/>
      </w:pPr>
      <w:r>
        <w:rPr>
          <w:b/>
          <w:bCs/>
        </w:rPr>
        <w:t>Konderlová I., Skupieňová P., Šmatlavová J., Kulová M., Szturc R.</w:t>
      </w:r>
    </w:p>
    <w:p>
      <w:pPr>
        <w:pStyle w:val="Normal"/>
        <w:numPr>
          <w:ilvl w:val="0"/>
          <w:numId w:val="4"/>
        </w:numPr>
        <w:spacing w:before="0" w:after="0"/>
        <w:rPr/>
      </w:pPr>
      <w:r>
        <w:rPr/>
        <w:t>polévka, pomazánky, sladké – náklady budou hrazeny spolkem,</w:t>
      </w:r>
    </w:p>
    <w:p>
      <w:pPr>
        <w:pStyle w:val="Normal"/>
        <w:numPr>
          <w:ilvl w:val="0"/>
          <w:numId w:val="4"/>
        </w:numPr>
        <w:spacing w:before="0" w:after="0"/>
        <w:rPr/>
      </w:pPr>
      <w:r>
        <w:rPr/>
        <w:t>pivo bude prodáváno do zálohovaných kelímků (záloha 50 Kč).</w:t>
      </w:r>
    </w:p>
    <w:p>
      <w:pPr>
        <w:pStyle w:val="Normal"/>
        <w:spacing w:before="0" w:after="0"/>
        <w:rPr/>
      </w:pPr>
      <w:r>
        <w:rPr/>
        <w:t>Do odměn budou zahrnuty i upomínkové a reklamní předměty.</w:t>
      </w:r>
    </w:p>
    <w:p>
      <w:pPr>
        <w:pStyle w:val="Normal"/>
        <w:spacing w:before="0" w:after="0"/>
        <w:rPr/>
      </w:pPr>
      <w:r>
        <w:rPr/>
        <w:t>Podrobné informace budou uvedeny na plakátu.</w:t>
      </w:r>
    </w:p>
    <w:p>
      <w:pPr>
        <w:pStyle w:val="Normal"/>
        <w:spacing w:before="0" w:after="0"/>
        <w:ind w:left="72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b/>
          <w:bCs/>
        </w:rPr>
      </w:pPr>
      <w:r>
        <w:rPr>
          <w:b/>
          <w:bCs/>
        </w:rPr>
        <w:t>Další informace</w:t>
      </w:r>
    </w:p>
    <w:p>
      <w:pPr>
        <w:pStyle w:val="Normal"/>
        <w:spacing w:before="0" w:after="0"/>
        <w:rPr/>
      </w:pPr>
      <w:r>
        <w:rPr/>
        <w:t>Žádost o pronájem tělocvičny bude řešena telefonicky a následně písemně.</w:t>
      </w:r>
    </w:p>
    <w:p>
      <w:pPr>
        <w:pStyle w:val="Normal"/>
        <w:spacing w:before="0" w:after="0"/>
        <w:rPr/>
      </w:pPr>
      <w:r>
        <w:rPr/>
        <w:t xml:space="preserve">Další </w:t>
      </w:r>
      <w:r>
        <w:rPr>
          <w:b/>
          <w:bCs/>
        </w:rPr>
        <w:t>Čaj o páté</w:t>
      </w:r>
      <w:r>
        <w:rPr/>
        <w:t xml:space="preserve"> se uskuteční dne </w:t>
      </w:r>
      <w:r>
        <w:rPr>
          <w:b/>
          <w:bCs/>
        </w:rPr>
        <w:t>26. 2. 2026</w:t>
      </w:r>
      <w:r>
        <w:rPr/>
        <w:t>.</w:t>
      </w:r>
    </w:p>
    <w:p>
      <w:pPr>
        <w:pStyle w:val="Normal"/>
        <w:spacing w:before="0" w:after="0"/>
        <w:ind w:left="72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>
          <w:b/>
          <w:bCs/>
        </w:rPr>
        <w:t>Termín další schůze</w:t>
      </w:r>
    </w:p>
    <w:p>
      <w:pPr>
        <w:pStyle w:val="Normal"/>
        <w:spacing w:before="0" w:after="0"/>
        <w:rPr/>
      </w:pPr>
      <w:r>
        <w:rPr/>
        <w:t xml:space="preserve">Další schůze se uskuteční dne </w:t>
      </w:r>
      <w:r>
        <w:rPr>
          <w:b/>
          <w:bCs/>
        </w:rPr>
        <w:t>3. 3. 2026 v 19:00 hod.</w:t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 xml:space="preserve">V Konské dne: </w:t>
        <w:tab/>
        <w:t>03.02.2026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>Autor:</w:t>
        <w:tab/>
        <w:tab/>
        <w:t>Bc. Markéta Kulová</w:t>
      </w:r>
    </w:p>
    <w:p>
      <w:pPr>
        <w:pStyle w:val="Normal"/>
        <w:spacing w:before="0" w:after="0"/>
        <w:rPr>
          <w:i/>
          <w:i/>
          <w:iCs/>
        </w:rPr>
      </w:pPr>
      <w:r>
        <w:rPr>
          <w:i/>
          <w:iCs/>
        </w:rPr>
        <w:t xml:space="preserve">Ověřovatel: </w:t>
        <w:tab/>
        <w:t>Miroslav Kula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378471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3784717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3165" w:leader="none"/>
        <w:tab w:val="left" w:pos="3735" w:leader="none"/>
      </w:tabs>
      <w:rPr>
        <w:sz w:val="16"/>
        <w:szCs w:val="16"/>
      </w:rPr>
    </w:pPr>
    <w:r>
      <w:rPr>
        <w:sz w:val="16"/>
        <w:szCs w:val="16"/>
      </w:rPr>
      <w:t>2. Schůze Spolku „Za rozvoj Konské“</w:t>
      <w:tab/>
    </w:r>
  </w:p>
  <w:p>
    <w:pPr>
      <w:pStyle w:val="Header"/>
      <w:rPr>
        <w:sz w:val="16"/>
        <w:szCs w:val="16"/>
      </w:rPr>
    </w:pPr>
    <w:r>
      <w:rPr>
        <w:sz w:val="16"/>
        <w:szCs w:val="16"/>
      </w:rPr>
      <w:t>03.02.2026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3165" w:leader="none"/>
        <w:tab w:val="left" w:pos="3735" w:leader="none"/>
      </w:tabs>
      <w:rPr>
        <w:sz w:val="16"/>
        <w:szCs w:val="16"/>
      </w:rPr>
    </w:pPr>
    <w:r>
      <w:rPr>
        <w:sz w:val="16"/>
        <w:szCs w:val="16"/>
      </w:rPr>
      <w:t>2. Schůze Spolku „Za rozvoj Konské“</w:t>
      <w:tab/>
    </w:r>
  </w:p>
  <w:p>
    <w:pPr>
      <w:pStyle w:val="Header"/>
      <w:rPr>
        <w:sz w:val="16"/>
        <w:szCs w:val="16"/>
      </w:rPr>
    </w:pPr>
    <w:r>
      <w:rPr>
        <w:sz w:val="16"/>
        <w:szCs w:val="16"/>
      </w:rPr>
      <w:t>03.02.2026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05f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2"/>
      <w:lang w:val="cs-CZ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dpis1Char"/>
    <w:uiPriority w:val="9"/>
    <w:qFormat/>
    <w:rsid w:val="00935a95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935a95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35a9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935a9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935a9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935a9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935a9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935a9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935a9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935a9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935a9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935a95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935a95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dpis5Char" w:customStyle="1">
    <w:name w:val="Nadpis 5 Char"/>
    <w:basedOn w:val="DefaultParagraphFont"/>
    <w:uiPriority w:val="9"/>
    <w:semiHidden/>
    <w:qFormat/>
    <w:rsid w:val="00935a95"/>
    <w:rPr>
      <w:rFonts w:eastAsia="" w:cs="" w:cstheme="majorBidi" w:eastAsiaTheme="majorEastAsia"/>
      <w:color w:themeColor="accent1" w:themeShade="bf" w:val="2F5496"/>
    </w:rPr>
  </w:style>
  <w:style w:type="character" w:styleId="Nadpis6Char" w:customStyle="1">
    <w:name w:val="Nadpis 6 Char"/>
    <w:basedOn w:val="DefaultParagraphFont"/>
    <w:uiPriority w:val="9"/>
    <w:semiHidden/>
    <w:qFormat/>
    <w:rsid w:val="00935a95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935a95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935a95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935a95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935a9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935a9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935a9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5a95"/>
    <w:rPr>
      <w:i/>
      <w:iCs/>
      <w:color w:themeColor="accent1" w:themeShade="bf" w:val="2F5496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935a95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35a95"/>
    <w:rPr>
      <w:b/>
      <w:bCs/>
      <w:smallCaps/>
      <w:color w:themeColor="accent1" w:themeShade="bf" w:val="2F5496"/>
      <w:spacing w:val="5"/>
    </w:rPr>
  </w:style>
  <w:style w:type="character" w:styleId="ZhlavChar" w:customStyle="1">
    <w:name w:val="Záhlaví Char"/>
    <w:basedOn w:val="DefaultParagraphFont"/>
    <w:uiPriority w:val="99"/>
    <w:qFormat/>
    <w:rsid w:val="00b068d8"/>
    <w:rPr/>
  </w:style>
  <w:style w:type="character" w:styleId="ZpatChar" w:customStyle="1">
    <w:name w:val="Zápatí Char"/>
    <w:basedOn w:val="DefaultParagraphFont"/>
    <w:uiPriority w:val="99"/>
    <w:qFormat/>
    <w:rsid w:val="00b068d8"/>
    <w:rPr/>
  </w:style>
  <w:style w:type="character" w:styleId="Hyperlink">
    <w:name w:val="Hyperlink"/>
    <w:basedOn w:val="DefaultParagraphFont"/>
    <w:uiPriority w:val="99"/>
    <w:semiHidden/>
    <w:unhideWhenUsed/>
    <w:rsid w:val="00984655"/>
    <w:rPr>
      <w:color w:val="467886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NzevChar"/>
    <w:uiPriority w:val="10"/>
    <w:qFormat/>
    <w:rsid w:val="00935a95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935a95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935a95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35a95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93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b068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b068d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eb33f4"/>
    <w:pPr/>
    <w:rPr>
      <w:rFonts w:ascii="Times New Roman" w:hAnsi="Times New Roman" w:cs="Times New Roman"/>
      <w:szCs w:val="24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9AB2-11EC-4931-A9BB-6818429B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LibreOffice/25.2.7.2$Windows_X86_64 LibreOffice_project/5cbfd1ab6520636bb5f7b99185aa69bd7456825d</Application>
  <AppVersion>15.0000</AppVersion>
  <Pages>2</Pages>
  <Words>282</Words>
  <Characters>1589</Characters>
  <CharactersWithSpaces>1825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2026-02-09T18:51:00Z</dcterms:created>
  <dc:creator>tado.108.y@seznam.cz</dc:creator>
  <dc:description/>
  <dc:language>cs-CZ</dc:language>
  <cp:lastModifiedBy/>
  <dcterms:modified xsi:type="dcterms:W3CDTF">2026-02-11T11:01:18Z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